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77777777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971265E">
                            <wp:simplePos x="0" y="0"/>
                            <wp:positionH relativeFrom="column">
                              <wp:posOffset>151411</wp:posOffset>
                            </wp:positionH>
                            <wp:positionV relativeFrom="paragraph">
                              <wp:posOffset>1317315</wp:posOffset>
                            </wp:positionV>
                            <wp:extent cx="2603500" cy="685800"/>
                            <wp:effectExtent l="0" t="3048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9pt;margin-top:103.75pt;width:20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UNXgIAAO0EAAAOAAAAZHJzL2Uyb0RvYy54bWysVNtu2zAMfR+wfxD0ntpOmjQx4hRD2gwD&#10;ugvQ7QNkSY616TZJiZN9/SjZTd11T8P8IIjmEclD8Wh9e1ISHbnzwugKF1c5RlxTw4TeV/jb191k&#10;iZEPRDMijeYVPnOPbzdv36w7W/KpaY1k3CEIon3Z2Qq3IdgyyzxtuSL+yliuwdkYp0gA0+0z5kgH&#10;0ZXMpnm+yDrjmHWGcu/h713vxJsUv2k4DZ+bxvOAZIWhtpBWl9Y6rtlmTcq9I7YVdCiD/EMViggN&#10;SS+h7kgg6ODEq1BKUGe8acIVNSozTSMoTxyATZH/weaxJZYnLtAcby9t8v8vLP10fLRfXCzd2wdD&#10;f3joSNZZX1480fCAQXX30TC4Q3IIJpE9NU7Fk0ADnVJPz5ee8lNAFH5OF/lsnkPrKfgWy/kS9jEF&#10;KZ9OW+fDe24UipsK13Ch3G2JlOYQipSHHB98SN1lSBMVS2DfC4waJeGyjkSiyWx5M9zlCDIdQ1ar&#10;xXz1GjMbYybX+fRm+Rp0PQYVxfxmVgwkhtKAzhON1EojBdsJKZPh9vVWOgR1Vni7vd/udsNhP4ZJ&#10;jboKr+bTeeL8wufHIXa7HL6/hVAigJikUBWGNg8gUracsHvNUDhbaJ0GHeKYyiuMJAfVKs56yoEI&#10;+QwMThC9lz04Yl6ggbHUw6jE6YiK82U41Se43bitDTvD0DjTaw7eCNi0xv2C5KA3yP/zQBxElx80&#10;DHQRKwaBjg03NuqxQTSFUBUOGPXbbehFfbBO7FvI1E+ONu9gWBsRnqa6r2qoGzSVJnHQfxTt2E6o&#10;51dq8xsAAP//AwBQSwMEFAAGAAgAAAAhAMFMmCzhAAAACgEAAA8AAABkcnMvZG93bnJldi54bWxM&#10;j0FLw0AQhe+C/2EZwZvdpDG2xGxKK4iooKQWz9vsmASzszG7bdJ/7/Skp2HePN77Jl9NthNHHHzr&#10;SEE8i0AgVc60VCvYfTzeLEH4oMnozhEqOKGHVXF5kevMuJFKPG5DLTiEfKYVNCH0mZS+atBqP3M9&#10;Et++3GB14HWopRn0yOG2k/MoupNWt8QNje7xocHqe3uwCsxT6TanzfrlbVz8xDg9y/L1812p66tp&#10;fQ8i4BT+zHDGZ3QomGnvDmS86BTMEyYPPKNFCoINt8lZ2StI4jQFWeTy/wvFLwAAAP//AwBQSwEC&#10;LQAUAAYACAAAACEAtoM4kv4AAADhAQAAEwAAAAAAAAAAAAAAAAAAAAAAW0NvbnRlbnRfVHlwZXNd&#10;LnhtbFBLAQItABQABgAIAAAAIQA4/SH/1gAAAJQBAAALAAAAAAAAAAAAAAAAAC8BAABfcmVscy8u&#10;cmVsc1BLAQItABQABgAIAAAAIQAb2rUNXgIAAO0EAAAOAAAAAAAAAAAAAAAAAC4CAABkcnMvZTJv&#10;RG9jLnhtbFBLAQItABQABgAIAAAAIQDBTJgs4QAAAAoBAAAPAAAAAAAAAAAAAAAAALgEAABkcnMv&#10;ZG93bnJldi54bWxQSwUGAAAAAAQABADzAAAAxgUAAAAA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東北支社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77777777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19A9B6F0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2C227A74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Pr="00F87303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716692A5" w14:textId="47BDEAC2" w:rsidR="00F87303" w:rsidRPr="00A83AA7" w:rsidRDefault="00F87303" w:rsidP="00EC3A43">
            <w:pPr>
              <w:pStyle w:val="21"/>
              <w:adjustRightInd w:val="0"/>
              <w:snapToGrid w:val="0"/>
              <w:spacing w:line="240" w:lineRule="exact"/>
              <w:ind w:rightChars="100" w:right="210" w:firstLineChars="200" w:firstLine="32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[</w:t>
            </w:r>
            <w:r w:rsidR="007E0D23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以下は</w:t>
            </w:r>
            <w:r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必ず</w:t>
            </w:r>
            <w:r w:rsidR="00F01D11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必要</w:t>
            </w: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]</w:t>
            </w:r>
          </w:p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2687D91E" w14:textId="5BE3FE80" w:rsidR="00E278B0" w:rsidRPr="0026123A" w:rsidRDefault="00E278B0" w:rsidP="00EC3A43">
            <w:pPr>
              <w:adjustRightInd w:val="0"/>
              <w:snapToGrid w:val="0"/>
              <w:spacing w:line="240" w:lineRule="exact"/>
              <w:ind w:firstLineChars="200" w:firstLine="320"/>
              <w:rPr>
                <w:rFonts w:asciiTheme="minorEastAsia" w:hAnsiTheme="minorEastAsia"/>
                <w:color w:val="76923C" w:themeColor="accent3" w:themeShade="BF"/>
                <w:sz w:val="16"/>
                <w:highlight w:val="yellow"/>
              </w:rPr>
            </w:pP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以下は条件付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一般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般競争入札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(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総合評価落札方式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・</w:t>
            </w:r>
            <w:r w:rsidR="00C004C8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工事実績Ⅰ型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)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の場合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。それ以外は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不要のため記載を</w:t>
            </w:r>
            <w:r w:rsidR="007E0D23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削除。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075A0018" w14:textId="77777777" w:rsidR="008F495F" w:rsidRDefault="00E278B0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申請書様式３</w:t>
            </w:r>
          </w:p>
          <w:p w14:paraId="551209B9" w14:textId="75A3CEFE" w:rsidR="00E278B0" w:rsidRPr="008F495F" w:rsidRDefault="00E278B0" w:rsidP="00EC3A43">
            <w:pPr>
              <w:adjustRightInd w:val="0"/>
              <w:snapToGrid w:val="0"/>
              <w:spacing w:line="240" w:lineRule="exact"/>
              <w:ind w:leftChars="100" w:left="210" w:firstLineChars="50" w:firstLine="80"/>
              <w:rPr>
                <w:rFonts w:asciiTheme="minorEastAsia" w:hAnsiTheme="minorEastAsia"/>
                <w:sz w:val="22"/>
              </w:rPr>
            </w:pP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</w:t>
            </w:r>
            <w:r w:rsidR="00317D8C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特定建設工事</w:t>
            </w: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共同企業体を構成する場</w:t>
            </w:r>
            <w:r w:rsidRPr="00775D5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合</w:t>
            </w:r>
            <w:r w:rsidR="007E0D23" w:rsidRPr="00775D5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。それ以外は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不要のため記載を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削除。</w:t>
            </w: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0C59C119" w14:textId="56F57097" w:rsidR="009538C7" w:rsidRPr="007E6FB7" w:rsidRDefault="00E278B0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３　</w:t>
            </w:r>
            <w:r w:rsidR="000B7B6E" w:rsidRPr="000B7B6E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協定書案</w:t>
            </w: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1820F7B8" w14:textId="1EB5BE32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7A5EACEB" w14:textId="3D4E3551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>注</w:t>
      </w:r>
      <w:r w:rsidR="00F35BA6">
        <w:rPr>
          <w:rFonts w:asciiTheme="minorEastAsia" w:eastAsiaTheme="minorEastAsia" w:hAnsiTheme="minorEastAsia" w:hint="eastAsia"/>
          <w:highlight w:val="yellow"/>
        </w:rPr>
        <w:t>3</w:t>
      </w:r>
      <w:r w:rsidRPr="00EC3A43">
        <w:rPr>
          <w:rFonts w:asciiTheme="minorEastAsia" w:eastAsiaTheme="minorEastAsia" w:hAnsiTheme="minorEastAsia" w:hint="eastAsia"/>
          <w:highlight w:val="yellow"/>
        </w:rPr>
        <w:t xml:space="preserve">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3A0B1A67" w14:textId="77777777" w:rsidR="000977F1" w:rsidRPr="00F74ED2" w:rsidRDefault="000977F1" w:rsidP="00F35BA6">
      <w:pPr>
        <w:snapToGrid w:val="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A2D18" w14:textId="77777777" w:rsidR="006B4505" w:rsidRDefault="006B4505" w:rsidP="005C09DE">
      <w:r>
        <w:separator/>
      </w:r>
    </w:p>
  </w:endnote>
  <w:endnote w:type="continuationSeparator" w:id="0">
    <w:p w14:paraId="28DE1994" w14:textId="77777777" w:rsidR="006B4505" w:rsidRDefault="006B4505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DF9DB" w14:textId="77777777" w:rsidR="006B4505" w:rsidRDefault="006B4505" w:rsidP="005C09DE">
      <w:r>
        <w:separator/>
      </w:r>
    </w:p>
  </w:footnote>
  <w:footnote w:type="continuationSeparator" w:id="0">
    <w:p w14:paraId="3E5D8E12" w14:textId="77777777" w:rsidR="006B4505" w:rsidRDefault="006B4505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995645648">
    <w:abstractNumId w:val="1"/>
  </w:num>
  <w:num w:numId="2" w16cid:durableId="448864302">
    <w:abstractNumId w:val="2"/>
  </w:num>
  <w:num w:numId="3" w16cid:durableId="1184442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B6E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17D8C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4A30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52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706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18E5"/>
    <w:rsid w:val="00D41C7B"/>
    <w:rsid w:val="00D4208B"/>
    <w:rsid w:val="00D436DC"/>
    <w:rsid w:val="00D43B29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5BA6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7390F01"/>
  <w15:docId w15:val="{3AE52F97-5FDA-4CC7-AC78-26BD3E22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  <w:style w:type="paragraph" w:styleId="af7">
    <w:name w:val="Revision"/>
    <w:hidden/>
    <w:uiPriority w:val="99"/>
    <w:semiHidden/>
    <w:rsid w:val="00F35BA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7EF97-6796-4035-A3F7-06D0B2BE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n.satone-aa</dc:creator>
  <cp:lastModifiedBy>仲野谷 健人</cp:lastModifiedBy>
  <cp:revision>3</cp:revision>
  <cp:lastPrinted>2023-01-23T08:01:00Z</cp:lastPrinted>
  <dcterms:created xsi:type="dcterms:W3CDTF">2025-04-14T07:36:00Z</dcterms:created>
  <dcterms:modified xsi:type="dcterms:W3CDTF">2025-04-14T07:38:00Z</dcterms:modified>
</cp:coreProperties>
</file>